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74B4A">
      <w:pPr>
        <w:spacing w:line="560" w:lineRule="exact"/>
        <w:ind w:firstLine="0"/>
        <w:jc w:val="center"/>
        <w:rPr>
          <w:rFonts w:ascii="方正公文小标宋" w:hAnsi="方正公文小标宋" w:eastAsia="方正公文小标宋" w:cs="方正公文小标宋"/>
          <w:color w:val="00000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报价表</w:t>
      </w:r>
    </w:p>
    <w:p w14:paraId="28DCCD35">
      <w:pPr>
        <w:spacing w:line="560" w:lineRule="exact"/>
        <w:ind w:firstLine="0"/>
        <w:rPr>
          <w:rFonts w:ascii="仿宋" w:hAnsi="仿宋" w:eastAsia="仿宋" w:cs="仿宋"/>
          <w:color w:val="000000"/>
        </w:rPr>
      </w:pPr>
    </w:p>
    <w:tbl>
      <w:tblPr>
        <w:tblStyle w:val="3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160"/>
        <w:gridCol w:w="3030"/>
        <w:gridCol w:w="1870"/>
      </w:tblGrid>
      <w:tr w14:paraId="1897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78" w:type="dxa"/>
          </w:tcPr>
          <w:p w14:paraId="5B5B93B1">
            <w:pPr>
              <w:widowControl/>
              <w:spacing w:line="560" w:lineRule="exact"/>
              <w:ind w:firstLine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序号</w:t>
            </w:r>
          </w:p>
        </w:tc>
        <w:tc>
          <w:tcPr>
            <w:tcW w:w="2160" w:type="dxa"/>
          </w:tcPr>
          <w:p w14:paraId="7B19A898">
            <w:pPr>
              <w:widowControl/>
              <w:spacing w:line="560" w:lineRule="exact"/>
              <w:ind w:firstLine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车型及规格</w:t>
            </w:r>
          </w:p>
        </w:tc>
        <w:tc>
          <w:tcPr>
            <w:tcW w:w="3030" w:type="dxa"/>
          </w:tcPr>
          <w:p w14:paraId="28FC30A5">
            <w:pPr>
              <w:widowControl/>
              <w:spacing w:line="560" w:lineRule="exact"/>
              <w:ind w:firstLine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计费标准</w:t>
            </w:r>
          </w:p>
        </w:tc>
        <w:tc>
          <w:tcPr>
            <w:tcW w:w="1870" w:type="dxa"/>
          </w:tcPr>
          <w:p w14:paraId="60688D45">
            <w:pPr>
              <w:widowControl/>
              <w:spacing w:line="560" w:lineRule="exact"/>
              <w:ind w:firstLine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备注</w:t>
            </w:r>
          </w:p>
        </w:tc>
      </w:tr>
      <w:tr w14:paraId="1359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78" w:type="dxa"/>
            <w:vAlign w:val="center"/>
          </w:tcPr>
          <w:p w14:paraId="7147BC64">
            <w:pPr>
              <w:widowControl/>
              <w:spacing w:line="56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</w:t>
            </w:r>
          </w:p>
        </w:tc>
        <w:tc>
          <w:tcPr>
            <w:tcW w:w="2160" w:type="dxa"/>
            <w:vAlign w:val="center"/>
          </w:tcPr>
          <w:p w14:paraId="4312F5EC">
            <w:pPr>
              <w:widowControl/>
              <w:spacing w:line="560" w:lineRule="exact"/>
              <w:ind w:firstLine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4.2米车型</w:t>
            </w:r>
          </w:p>
        </w:tc>
        <w:tc>
          <w:tcPr>
            <w:tcW w:w="3030" w:type="dxa"/>
          </w:tcPr>
          <w:p w14:paraId="5E9E13BC">
            <w:pPr>
              <w:widowControl/>
              <w:spacing w:line="560" w:lineRule="exact"/>
              <w:ind w:firstLine="0"/>
              <w:jc w:val="righ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</w:rPr>
              <w:t>元/公里（含税）</w:t>
            </w:r>
          </w:p>
        </w:tc>
        <w:tc>
          <w:tcPr>
            <w:tcW w:w="1870" w:type="dxa"/>
          </w:tcPr>
          <w:p w14:paraId="02992D36"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color w:val="000000"/>
              </w:rPr>
            </w:pPr>
          </w:p>
        </w:tc>
      </w:tr>
      <w:tr w14:paraId="306F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78" w:type="dxa"/>
            <w:vAlign w:val="center"/>
          </w:tcPr>
          <w:p w14:paraId="7CF0F0B7">
            <w:pPr>
              <w:widowControl/>
              <w:spacing w:line="560" w:lineRule="exact"/>
              <w:ind w:firstLine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</w:t>
            </w:r>
          </w:p>
        </w:tc>
        <w:tc>
          <w:tcPr>
            <w:tcW w:w="2160" w:type="dxa"/>
            <w:vAlign w:val="center"/>
          </w:tcPr>
          <w:p w14:paraId="58B0AE69">
            <w:pPr>
              <w:widowControl/>
              <w:spacing w:line="560" w:lineRule="exact"/>
              <w:ind w:firstLine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9.6米车型</w:t>
            </w:r>
          </w:p>
        </w:tc>
        <w:tc>
          <w:tcPr>
            <w:tcW w:w="3030" w:type="dxa"/>
          </w:tcPr>
          <w:p w14:paraId="5437C0FA">
            <w:pPr>
              <w:widowControl/>
              <w:spacing w:line="560" w:lineRule="exact"/>
              <w:ind w:firstLine="0"/>
              <w:jc w:val="righ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</w:rPr>
              <w:t>元/公里（含税）</w:t>
            </w:r>
          </w:p>
        </w:tc>
        <w:tc>
          <w:tcPr>
            <w:tcW w:w="1870" w:type="dxa"/>
          </w:tcPr>
          <w:p w14:paraId="7BB60E59"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color w:val="000000"/>
              </w:rPr>
            </w:pPr>
          </w:p>
        </w:tc>
      </w:tr>
      <w:tr w14:paraId="603D1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78" w:type="dxa"/>
          </w:tcPr>
          <w:p w14:paraId="7E6EED24"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</w:t>
            </w:r>
          </w:p>
        </w:tc>
        <w:tc>
          <w:tcPr>
            <w:tcW w:w="2160" w:type="dxa"/>
          </w:tcPr>
          <w:p w14:paraId="3DB13657">
            <w:pPr>
              <w:widowControl/>
              <w:spacing w:line="560" w:lineRule="exact"/>
              <w:ind w:firstLine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030" w:type="dxa"/>
          </w:tcPr>
          <w:p w14:paraId="611058A0">
            <w:pPr>
              <w:widowControl/>
              <w:spacing w:line="560" w:lineRule="exact"/>
              <w:ind w:firstLine="0"/>
              <w:jc w:val="both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70" w:type="dxa"/>
          </w:tcPr>
          <w:p w14:paraId="2EB4E3CA"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color w:val="000000"/>
              </w:rPr>
            </w:pPr>
          </w:p>
        </w:tc>
      </w:tr>
      <w:tr w14:paraId="7568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78" w:type="dxa"/>
          </w:tcPr>
          <w:p w14:paraId="144743A9"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</w:t>
            </w:r>
          </w:p>
        </w:tc>
        <w:tc>
          <w:tcPr>
            <w:tcW w:w="2160" w:type="dxa"/>
          </w:tcPr>
          <w:p w14:paraId="13DD99B6">
            <w:pPr>
              <w:widowControl/>
              <w:spacing w:line="560" w:lineRule="exact"/>
              <w:ind w:firstLine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030" w:type="dxa"/>
          </w:tcPr>
          <w:p w14:paraId="7D713C80">
            <w:pPr>
              <w:widowControl/>
              <w:spacing w:line="560" w:lineRule="exact"/>
              <w:ind w:firstLine="0"/>
              <w:jc w:val="both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70" w:type="dxa"/>
          </w:tcPr>
          <w:p w14:paraId="183F725E"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color w:val="000000"/>
              </w:rPr>
            </w:pPr>
          </w:p>
        </w:tc>
      </w:tr>
    </w:tbl>
    <w:p w14:paraId="4B110788">
      <w:pPr>
        <w:spacing w:line="560" w:lineRule="exact"/>
        <w:ind w:firstLine="640" w:firstLineChars="200"/>
        <w:rPr>
          <w:rFonts w:hint="default" w:ascii="仿宋" w:hAnsi="仿宋" w:eastAsia="仿宋" w:cs="仿宋"/>
          <w:color w:val="00000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highlight w:val="none"/>
        </w:rPr>
        <w:t>上述表格所列报价</w:t>
      </w:r>
      <w:r>
        <w:rPr>
          <w:rFonts w:hint="eastAsia" w:ascii="仿宋" w:hAnsi="仿宋" w:eastAsia="仿宋" w:cs="仿宋"/>
          <w:color w:val="000000"/>
          <w:highlight w:val="none"/>
          <w:lang w:val="en-US" w:eastAsia="zh-CN"/>
        </w:rPr>
        <w:t>为物流运输费用及税费。</w:t>
      </w:r>
    </w:p>
    <w:p w14:paraId="72D2F526">
      <w:pPr>
        <w:spacing w:line="560" w:lineRule="exact"/>
        <w:ind w:firstLine="0"/>
        <w:rPr>
          <w:rFonts w:ascii="仿宋" w:hAnsi="仿宋" w:eastAsia="仿宋" w:cs="仿宋"/>
          <w:color w:val="000000"/>
        </w:rPr>
      </w:pPr>
    </w:p>
    <w:p w14:paraId="0CA50C5E">
      <w:pPr>
        <w:ind w:firstLine="0"/>
        <w:jc w:val="both"/>
        <w:rPr>
          <w:rFonts w:ascii="黑体" w:hAnsi="黑体" w:eastAsia="黑体"/>
        </w:rPr>
      </w:pPr>
    </w:p>
    <w:p w14:paraId="5C30D7C7">
      <w:pPr>
        <w:ind w:firstLine="0"/>
        <w:jc w:val="both"/>
        <w:rPr>
          <w:rFonts w:ascii="黑体" w:hAnsi="黑体" w:eastAsia="黑体"/>
        </w:rPr>
      </w:pPr>
      <w:bookmarkStart w:id="0" w:name="_GoBack"/>
      <w:bookmarkEnd w:id="0"/>
    </w:p>
    <w:p w14:paraId="72E47D4B">
      <w:pPr>
        <w:ind w:firstLine="0"/>
        <w:jc w:val="both"/>
        <w:rPr>
          <w:rFonts w:ascii="黑体" w:hAnsi="黑体" w:eastAsia="黑体"/>
        </w:rPr>
      </w:pPr>
    </w:p>
    <w:p w14:paraId="49270B48">
      <w:pPr>
        <w:ind w:firstLine="0"/>
        <w:jc w:val="both"/>
        <w:rPr>
          <w:rFonts w:ascii="黑体" w:hAnsi="黑体" w:eastAsia="黑体"/>
        </w:rPr>
      </w:pPr>
    </w:p>
    <w:p w14:paraId="7F46B630">
      <w:pPr>
        <w:ind w:firstLine="0"/>
        <w:jc w:val="both"/>
        <w:rPr>
          <w:rFonts w:ascii="黑体" w:hAnsi="黑体" w:eastAsia="黑体"/>
        </w:rPr>
      </w:pPr>
    </w:p>
    <w:p w14:paraId="13CF9F76">
      <w:pPr>
        <w:ind w:firstLine="0"/>
        <w:jc w:val="both"/>
        <w:rPr>
          <w:rFonts w:ascii="黑体" w:hAnsi="黑体" w:eastAsia="黑体"/>
        </w:rPr>
      </w:pPr>
    </w:p>
    <w:p w14:paraId="47B3AC15">
      <w:pPr>
        <w:ind w:firstLine="0"/>
        <w:jc w:val="both"/>
        <w:rPr>
          <w:rFonts w:ascii="黑体" w:hAnsi="黑体" w:eastAsia="黑体"/>
        </w:rPr>
      </w:pPr>
    </w:p>
    <w:p w14:paraId="15E72B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796CED-4A67-46A2-A3E7-B1C76BF3C5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231F852-27EC-4B90-9C92-686F1109681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1C44A29-4E2E-4F73-8AD4-E249C5ED2A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925987D-80C8-421D-8673-7EB4B1A182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1"/>
    </w:pPr>
    <w:rPr>
      <w:rFonts w:ascii="方正仿宋_GB2312" w:hAnsi="方正仿宋_GB2312" w:eastAsia="方正仿宋_GB2312" w:cs="方正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2025-05-06T06:50:07Z</dcterms:created>
  <dc:creator>赵冰吉</dc:creator>
  <cp:lastModifiedBy>鱼丸子</cp:lastModifiedBy>
  <dcterms:modified xsi:type="dcterms:W3CDTF">2025-05-06T06:50:12Z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eyJoZGlkIjoiZjdiYzEzNDYzYmJhMWFlNjE3YTFkZWNlMmU5YjhlOTEiLCJ1c2VySWQiOiIyNjQ5ODkwOTUifQ==</vt:lpwstr>
  </property>
  <property fmtid="{D5CDD505-2E9C-101B-9397-08002B2CF9AE}" pid="4" name="ICV">
    <vt:lpwstr>8ECDA6B4529841798C1D946F5B02B044_12</vt:lpwstr>
  </property>
</Properties>
</file>